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C606" w14:textId="77777777" w:rsidR="00081687" w:rsidRDefault="00081687" w:rsidP="00B31900">
      <w:pPr>
        <w:pStyle w:val="Default"/>
        <w:jc w:val="center"/>
        <w:rPr>
          <w:rFonts w:ascii="Verdana Pro Light" w:hAnsi="Verdana Pro Light"/>
          <w:b/>
          <w:bCs/>
          <w:sz w:val="44"/>
          <w:szCs w:val="44"/>
        </w:rPr>
      </w:pPr>
    </w:p>
    <w:p w14:paraId="78A4C821" w14:textId="77777777" w:rsidR="001D39FD" w:rsidRPr="00EE132B" w:rsidRDefault="001D39FD" w:rsidP="001D39FD">
      <w:pPr>
        <w:numPr>
          <w:ilvl w:val="0"/>
          <w:numId w:val="4"/>
        </w:numPr>
        <w:suppressAutoHyphens/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EE132B">
        <w:rPr>
          <w:rFonts w:ascii="Century Gothic" w:hAnsi="Century Gothic"/>
          <w:sz w:val="24"/>
        </w:rPr>
        <w:object w:dxaOrig="648" w:dyaOrig="804" w14:anchorId="1540F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3pt;height:39.6pt" o:ole="">
            <v:imagedata r:id="rId5" o:title=""/>
          </v:shape>
          <o:OLEObject Type="Embed" ProgID="Word.Document.8" ShapeID="_x0000_i1030" DrawAspect="Content" ObjectID="_1820825529" r:id="rId6"/>
        </w:object>
      </w:r>
    </w:p>
    <w:p w14:paraId="649E9970" w14:textId="77777777" w:rsidR="001D39FD" w:rsidRPr="00EE132B" w:rsidRDefault="001D39FD" w:rsidP="001D39FD">
      <w:pPr>
        <w:spacing w:line="240" w:lineRule="auto"/>
        <w:jc w:val="center"/>
        <w:rPr>
          <w:rFonts w:ascii="Century Gothic" w:hAnsi="Century Gothic"/>
          <w:b/>
          <w:bCs/>
          <w:sz w:val="48"/>
          <w:szCs w:val="48"/>
        </w:rPr>
      </w:pPr>
      <w:r w:rsidRPr="585990CA">
        <w:rPr>
          <w:rFonts w:ascii="Century Gothic" w:hAnsi="Century Gothic"/>
          <w:b/>
          <w:bCs/>
          <w:sz w:val="48"/>
          <w:szCs w:val="48"/>
        </w:rPr>
        <w:t>TRIBUNALE ORDINARIO DI CAGLIARI</w:t>
      </w:r>
    </w:p>
    <w:p w14:paraId="33715CD8" w14:textId="77777777" w:rsidR="001D39FD" w:rsidRDefault="001D39FD" w:rsidP="001D39FD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SEZIONE PROCEDURE CONCORSUALI</w:t>
      </w:r>
    </w:p>
    <w:p w14:paraId="1F038750" w14:textId="77777777" w:rsidR="001D39FD" w:rsidRDefault="001D39FD" w:rsidP="001D39FD">
      <w:pPr>
        <w:pStyle w:val="Default"/>
        <w:jc w:val="center"/>
        <w:rPr>
          <w:rFonts w:ascii="Verdana Pro Light" w:hAnsi="Verdana Pro Light"/>
          <w:b/>
          <w:bCs/>
        </w:rPr>
      </w:pPr>
    </w:p>
    <w:p w14:paraId="656ACE6B" w14:textId="77777777" w:rsidR="001D39FD" w:rsidRDefault="001D39FD" w:rsidP="001D39FD">
      <w:pPr>
        <w:pStyle w:val="Default"/>
        <w:jc w:val="center"/>
        <w:rPr>
          <w:rFonts w:ascii="Verdana Pro Light" w:hAnsi="Verdana Pro Light"/>
          <w:b/>
          <w:bCs/>
          <w:sz w:val="40"/>
          <w:szCs w:val="40"/>
        </w:rPr>
      </w:pPr>
      <w:r>
        <w:rPr>
          <w:rFonts w:ascii="Verdana Pro Light" w:hAnsi="Verdana Pro Light"/>
          <w:b/>
          <w:bCs/>
          <w:sz w:val="40"/>
          <w:szCs w:val="40"/>
        </w:rPr>
        <w:t>****</w:t>
      </w:r>
    </w:p>
    <w:p w14:paraId="4D7DCE37" w14:textId="77777777" w:rsidR="001D39FD" w:rsidRPr="00676D78" w:rsidRDefault="001D39FD" w:rsidP="001D39FD">
      <w:pPr>
        <w:pStyle w:val="Default"/>
        <w:jc w:val="center"/>
        <w:rPr>
          <w:rFonts w:ascii="Verdana Pro Light" w:hAnsi="Verdana Pro Light"/>
          <w:b/>
          <w:bCs/>
          <w:sz w:val="40"/>
          <w:szCs w:val="40"/>
        </w:rPr>
      </w:pPr>
    </w:p>
    <w:p w14:paraId="6E5CEAAC" w14:textId="77777777" w:rsidR="001D39FD" w:rsidRPr="00676D78" w:rsidRDefault="001D39FD" w:rsidP="001D39FD">
      <w:pPr>
        <w:pStyle w:val="Default"/>
        <w:jc w:val="center"/>
        <w:rPr>
          <w:rFonts w:ascii="Verdana Pro Light" w:hAnsi="Verdana Pro Light"/>
          <w:b/>
          <w:bCs/>
          <w:sz w:val="40"/>
          <w:szCs w:val="40"/>
        </w:rPr>
      </w:pPr>
      <w:r w:rsidRPr="00676D78">
        <w:rPr>
          <w:rFonts w:ascii="Verdana Pro Light" w:hAnsi="Verdana Pro Light"/>
          <w:b/>
          <w:bCs/>
          <w:sz w:val="40"/>
          <w:szCs w:val="40"/>
        </w:rPr>
        <w:t>ISTANZA RILASCIO COPIE CONFORMI</w:t>
      </w:r>
    </w:p>
    <w:p w14:paraId="3A634239" w14:textId="77777777" w:rsidR="003C7664" w:rsidRPr="003C7664" w:rsidRDefault="003C7664" w:rsidP="003C7664">
      <w:pPr>
        <w:pStyle w:val="Default"/>
        <w:ind w:firstLine="708"/>
        <w:jc w:val="center"/>
        <w:rPr>
          <w:rFonts w:ascii="Verdana Pro Light" w:hAnsi="Verdana Pro Light"/>
          <w:b/>
          <w:bCs/>
        </w:rPr>
      </w:pPr>
      <w:r w:rsidRPr="003C7664">
        <w:rPr>
          <w:rFonts w:ascii="Verdana Pro Light" w:hAnsi="Verdana Pro Light"/>
          <w:b/>
          <w:bCs/>
          <w:i/>
          <w:iCs/>
        </w:rPr>
        <w:t>ex</w:t>
      </w:r>
      <w:r w:rsidRPr="003C7664">
        <w:rPr>
          <w:rFonts w:ascii="Verdana Pro Light" w:hAnsi="Verdana Pro Light"/>
          <w:b/>
          <w:bCs/>
        </w:rPr>
        <w:t xml:space="preserve"> art. 3 comma 3 L. 89/2001 (c.d. </w:t>
      </w:r>
      <w:r>
        <w:rPr>
          <w:rFonts w:ascii="Verdana Pro Light" w:hAnsi="Verdana Pro Light"/>
          <w:b/>
          <w:bCs/>
        </w:rPr>
        <w:t>L</w:t>
      </w:r>
      <w:r w:rsidRPr="003C7664">
        <w:rPr>
          <w:rFonts w:ascii="Verdana Pro Light" w:hAnsi="Verdana Pro Light"/>
          <w:b/>
          <w:bCs/>
        </w:rPr>
        <w:t>egge Pinto)</w:t>
      </w:r>
    </w:p>
    <w:p w14:paraId="0CF04E37" w14:textId="77777777" w:rsidR="00973778" w:rsidRDefault="00973778" w:rsidP="00B31900">
      <w:pPr>
        <w:pStyle w:val="Default"/>
        <w:jc w:val="center"/>
        <w:rPr>
          <w:rFonts w:ascii="Verdana Pro Light" w:hAnsi="Verdana Pro Light"/>
          <w:b/>
          <w:bCs/>
        </w:rPr>
      </w:pPr>
    </w:p>
    <w:p w14:paraId="79F54EB9" w14:textId="77777777" w:rsidR="00973778" w:rsidRDefault="00973778" w:rsidP="00973778">
      <w:pPr>
        <w:pStyle w:val="Default"/>
        <w:rPr>
          <w:rFonts w:ascii="Verdana Pro Light" w:hAnsi="Verdana Pro Light"/>
          <w:b/>
          <w:bCs/>
        </w:rPr>
      </w:pPr>
    </w:p>
    <w:p w14:paraId="52D9F8A1" w14:textId="43E640BE" w:rsidR="00B31900" w:rsidRPr="00973778" w:rsidRDefault="00973778" w:rsidP="00973778">
      <w:pPr>
        <w:pStyle w:val="Default"/>
        <w:rPr>
          <w:rFonts w:ascii="Verdana Pro Light" w:hAnsi="Verdana Pro Light"/>
          <w:b/>
          <w:bCs/>
        </w:rPr>
      </w:pPr>
      <w:proofErr w:type="gramStart"/>
      <w:r w:rsidRPr="00973778">
        <w:rPr>
          <w:rFonts w:ascii="Verdana Pro Light" w:hAnsi="Verdana Pro Light"/>
          <w:b/>
          <w:bCs/>
        </w:rPr>
        <w:t>FALL.</w:t>
      </w:r>
      <w:r w:rsidR="00B617AC">
        <w:rPr>
          <w:rFonts w:ascii="Verdana Pro Light" w:hAnsi="Verdana Pro Light"/>
          <w:b/>
          <w:bCs/>
        </w:rPr>
        <w:t>/</w:t>
      </w:r>
      <w:proofErr w:type="gramEnd"/>
      <w:r w:rsidR="00B617AC">
        <w:rPr>
          <w:rFonts w:ascii="Verdana Pro Light" w:hAnsi="Verdana Pro Light"/>
          <w:b/>
          <w:bCs/>
        </w:rPr>
        <w:t xml:space="preserve"> L.G.</w:t>
      </w:r>
      <w:r w:rsidRPr="00973778">
        <w:rPr>
          <w:rFonts w:ascii="Verdana Pro Light" w:hAnsi="Verdana Pro Light"/>
          <w:b/>
          <w:bCs/>
        </w:rPr>
        <w:t xml:space="preserve"> n. </w:t>
      </w:r>
      <w:r w:rsidR="00B31900" w:rsidRPr="00973778">
        <w:rPr>
          <w:rFonts w:ascii="Verdana Pro Light" w:hAnsi="Verdana Pro Light"/>
          <w:b/>
          <w:bCs/>
        </w:rPr>
        <w:t>___</w:t>
      </w:r>
      <w:r>
        <w:rPr>
          <w:rFonts w:ascii="Verdana Pro Light" w:hAnsi="Verdana Pro Light"/>
          <w:b/>
          <w:bCs/>
        </w:rPr>
        <w:t>/____</w:t>
      </w:r>
      <w:r w:rsidR="00CF31C8">
        <w:rPr>
          <w:rFonts w:ascii="Verdana Pro Light" w:hAnsi="Verdana Pro Light"/>
          <w:b/>
          <w:bCs/>
        </w:rPr>
        <w:t>: ………………………………………</w:t>
      </w:r>
    </w:p>
    <w:p w14:paraId="0F242836" w14:textId="77777777" w:rsidR="00973778" w:rsidRDefault="00973778" w:rsidP="00B31900">
      <w:pPr>
        <w:pStyle w:val="Default"/>
        <w:jc w:val="both"/>
        <w:rPr>
          <w:rFonts w:ascii="Verdana Pro Light" w:hAnsi="Verdana Pro Light"/>
        </w:rPr>
      </w:pPr>
    </w:p>
    <w:p w14:paraId="79274C6C" w14:textId="77777777" w:rsidR="00081687" w:rsidRDefault="00DF6F81" w:rsidP="00DF6F81">
      <w:pPr>
        <w:pStyle w:val="Default"/>
        <w:ind w:firstLine="708"/>
        <w:jc w:val="both"/>
        <w:rPr>
          <w:rFonts w:ascii="Verdana Pro Light" w:hAnsi="Verdana Pro Light"/>
          <w:b/>
          <w:bCs/>
        </w:rPr>
      </w:pPr>
      <w:r>
        <w:rPr>
          <w:rFonts w:ascii="Verdana Pro Light" w:hAnsi="Verdana Pro Light"/>
        </w:rPr>
        <w:t xml:space="preserve">Il </w:t>
      </w:r>
      <w:r w:rsidR="00B31900" w:rsidRPr="00B31900">
        <w:rPr>
          <w:rFonts w:ascii="Verdana Pro Light" w:hAnsi="Verdana Pro Light"/>
        </w:rPr>
        <w:t>sottoscritt</w:t>
      </w:r>
      <w:r>
        <w:rPr>
          <w:rFonts w:ascii="Verdana Pro Light" w:hAnsi="Verdana Pro Light"/>
        </w:rPr>
        <w:t>o</w:t>
      </w:r>
      <w:r w:rsidR="00B31900" w:rsidRPr="00B31900">
        <w:rPr>
          <w:rFonts w:ascii="Verdana Pro Light" w:hAnsi="Verdana Pro Light"/>
        </w:rPr>
        <w:t xml:space="preserve"> Avv._______, quale </w:t>
      </w:r>
      <w:r w:rsidR="00F84D2F">
        <w:rPr>
          <w:rFonts w:ascii="Verdana Pro Light" w:hAnsi="Verdana Pro Light"/>
        </w:rPr>
        <w:t xml:space="preserve">difensore </w:t>
      </w:r>
      <w:r w:rsidR="00D8452E">
        <w:rPr>
          <w:rFonts w:ascii="Verdana Pro Light" w:hAnsi="Verdana Pro Light"/>
        </w:rPr>
        <w:t>d</w:t>
      </w:r>
      <w:r w:rsidR="008E58DE">
        <w:rPr>
          <w:rFonts w:ascii="Verdana Pro Light" w:hAnsi="Verdana Pro Light"/>
        </w:rPr>
        <w:t xml:space="preserve">el sig. &lt;…&gt;, </w:t>
      </w:r>
      <w:r w:rsidR="008E58DE" w:rsidRPr="003C7664">
        <w:rPr>
          <w:rFonts w:ascii="Verdana Pro Light" w:hAnsi="Verdana Pro Light"/>
          <w:b/>
          <w:bCs/>
        </w:rPr>
        <w:t xml:space="preserve">in qualità </w:t>
      </w:r>
      <w:r w:rsidR="003C7664" w:rsidRPr="003C7664">
        <w:rPr>
          <w:rFonts w:ascii="Verdana Pro Light" w:hAnsi="Verdana Pro Light"/>
          <w:b/>
          <w:bCs/>
        </w:rPr>
        <w:t xml:space="preserve">di </w:t>
      </w:r>
      <w:r w:rsidR="008E58DE" w:rsidRPr="003C7664">
        <w:rPr>
          <w:rFonts w:ascii="Verdana Pro Light" w:hAnsi="Verdana Pro Light"/>
          <w:b/>
          <w:bCs/>
        </w:rPr>
        <w:t>ex legale rappresenta</w:t>
      </w:r>
      <w:r w:rsidR="003C7664" w:rsidRPr="003C7664">
        <w:rPr>
          <w:rFonts w:ascii="Verdana Pro Light" w:hAnsi="Verdana Pro Light"/>
          <w:b/>
          <w:bCs/>
        </w:rPr>
        <w:t>nte e/o amministratore della società fallita</w:t>
      </w:r>
      <w:r w:rsidR="00B31900" w:rsidRPr="00B31900">
        <w:rPr>
          <w:rFonts w:ascii="Verdana Pro Light" w:hAnsi="Verdana Pro Light"/>
        </w:rPr>
        <w:t xml:space="preserve">, </w:t>
      </w:r>
      <w:r w:rsidRPr="00B31900">
        <w:rPr>
          <w:rFonts w:ascii="Verdana Pro Light" w:hAnsi="Verdana Pro Light"/>
        </w:rPr>
        <w:t xml:space="preserve">al fine di ottemperare all’onere di allegazione prevista a carico della parte </w:t>
      </w:r>
      <w:r w:rsidRPr="00D8452E">
        <w:rPr>
          <w:rFonts w:ascii="Verdana Pro Light" w:hAnsi="Verdana Pro Light"/>
          <w:i/>
          <w:iCs/>
        </w:rPr>
        <w:t>ex</w:t>
      </w:r>
      <w:r w:rsidRPr="00B31900">
        <w:rPr>
          <w:rFonts w:ascii="Verdana Pro Light" w:hAnsi="Verdana Pro Light"/>
        </w:rPr>
        <w:t xml:space="preserve"> art. 3 comma 3 L. 89/2001 (c.d. </w:t>
      </w:r>
      <w:r w:rsidR="003C7664">
        <w:rPr>
          <w:rFonts w:ascii="Verdana Pro Light" w:hAnsi="Verdana Pro Light"/>
        </w:rPr>
        <w:t>L</w:t>
      </w:r>
      <w:r w:rsidRPr="00B31900">
        <w:rPr>
          <w:rFonts w:ascii="Verdana Pro Light" w:hAnsi="Verdana Pro Light"/>
        </w:rPr>
        <w:t>egge Pinto)</w:t>
      </w:r>
      <w:r>
        <w:rPr>
          <w:rFonts w:ascii="Verdana Pro Light" w:hAnsi="Verdana Pro Light"/>
        </w:rPr>
        <w:t xml:space="preserve">, </w:t>
      </w:r>
    </w:p>
    <w:p w14:paraId="73ABBCE6" w14:textId="77777777" w:rsidR="00DF6F81" w:rsidRDefault="00DD3CBB" w:rsidP="00DF6F81">
      <w:pPr>
        <w:pStyle w:val="Default"/>
        <w:jc w:val="center"/>
        <w:rPr>
          <w:rFonts w:ascii="Verdana Pro Light" w:hAnsi="Verdana Pro Light"/>
          <w:b/>
          <w:bCs/>
        </w:rPr>
      </w:pPr>
      <w:r>
        <w:rPr>
          <w:rFonts w:ascii="Verdana Pro Light" w:hAnsi="Verdana Pro Light"/>
          <w:b/>
          <w:bCs/>
        </w:rPr>
        <w:t>RICHI</w:t>
      </w:r>
      <w:r w:rsidR="00081687">
        <w:rPr>
          <w:rFonts w:ascii="Verdana Pro Light" w:hAnsi="Verdana Pro Light"/>
          <w:b/>
          <w:bCs/>
        </w:rPr>
        <w:t>E</w:t>
      </w:r>
      <w:r>
        <w:rPr>
          <w:rFonts w:ascii="Verdana Pro Light" w:hAnsi="Verdana Pro Light"/>
          <w:b/>
          <w:bCs/>
        </w:rPr>
        <w:t>DE</w:t>
      </w:r>
    </w:p>
    <w:p w14:paraId="1E7AB287" w14:textId="77777777" w:rsidR="00B31900" w:rsidRDefault="00DD3CBB" w:rsidP="00DF6F81">
      <w:pPr>
        <w:pStyle w:val="Default"/>
        <w:rPr>
          <w:rFonts w:ascii="Verdana Pro Light" w:hAnsi="Verdana Pro Light"/>
        </w:rPr>
      </w:pPr>
      <w:r>
        <w:rPr>
          <w:rFonts w:ascii="Verdana Pro Light" w:hAnsi="Verdana Pro Light"/>
        </w:rPr>
        <w:t xml:space="preserve">il </w:t>
      </w:r>
      <w:r w:rsidR="00B31900" w:rsidRPr="00B31900">
        <w:rPr>
          <w:rFonts w:ascii="Verdana Pro Light" w:hAnsi="Verdana Pro Light"/>
          <w:b/>
          <w:bCs/>
        </w:rPr>
        <w:t xml:space="preserve">rilascio di copie conformi </w:t>
      </w:r>
      <w:r w:rsidR="00B31900" w:rsidRPr="00B31900">
        <w:rPr>
          <w:rFonts w:ascii="Verdana Pro Light" w:hAnsi="Verdana Pro Light"/>
        </w:rPr>
        <w:t>della seguente documentazione:</w:t>
      </w:r>
    </w:p>
    <w:p w14:paraId="641F98F7" w14:textId="77777777" w:rsidR="00DF6F81" w:rsidRPr="00DF6F81" w:rsidRDefault="00DF6F81" w:rsidP="00DF6F81">
      <w:pPr>
        <w:pStyle w:val="Default"/>
        <w:rPr>
          <w:rFonts w:ascii="Verdana Pro Light" w:hAnsi="Verdana Pro Light"/>
          <w:b/>
          <w:bCs/>
        </w:rPr>
      </w:pPr>
    </w:p>
    <w:p w14:paraId="187FD810" w14:textId="77777777" w:rsidR="00B617AC" w:rsidRDefault="00B617AC" w:rsidP="00B617AC">
      <w:pPr>
        <w:pStyle w:val="Default"/>
        <w:numPr>
          <w:ilvl w:val="0"/>
          <w:numId w:val="6"/>
        </w:numPr>
        <w:jc w:val="both"/>
        <w:rPr>
          <w:rFonts w:ascii="Verdana Pro Light" w:hAnsi="Verdana Pro Light"/>
        </w:rPr>
      </w:pPr>
      <w:r w:rsidRPr="00B31900">
        <w:rPr>
          <w:rFonts w:ascii="Verdana Pro Light" w:hAnsi="Verdana Pro Light"/>
        </w:rPr>
        <w:t>sentenza dichiarativa di fallimento</w:t>
      </w:r>
      <w:r>
        <w:rPr>
          <w:rFonts w:ascii="Verdana Pro Light" w:hAnsi="Verdana Pro Light"/>
        </w:rPr>
        <w:t xml:space="preserve"> / liquidazione giudiziale</w:t>
      </w:r>
    </w:p>
    <w:p w14:paraId="699E1A3E" w14:textId="77777777" w:rsidR="00B617AC" w:rsidRDefault="00B617AC" w:rsidP="00B617AC">
      <w:pPr>
        <w:pStyle w:val="Default"/>
        <w:numPr>
          <w:ilvl w:val="0"/>
          <w:numId w:val="6"/>
        </w:numPr>
        <w:jc w:val="both"/>
        <w:rPr>
          <w:rFonts w:ascii="Verdana Pro Light" w:hAnsi="Verdana Pro Light"/>
        </w:rPr>
      </w:pPr>
      <w:r w:rsidRPr="00B617AC">
        <w:rPr>
          <w:rFonts w:ascii="Verdana Pro Light" w:hAnsi="Verdana Pro Light"/>
        </w:rPr>
        <w:t>stato passivo della società fallita – integrale;</w:t>
      </w:r>
    </w:p>
    <w:p w14:paraId="051946C2" w14:textId="77777777" w:rsidR="00B617AC" w:rsidRDefault="00B617AC" w:rsidP="00B617AC">
      <w:pPr>
        <w:pStyle w:val="Default"/>
        <w:numPr>
          <w:ilvl w:val="0"/>
          <w:numId w:val="6"/>
        </w:numPr>
        <w:jc w:val="both"/>
        <w:rPr>
          <w:rFonts w:ascii="Verdana Pro Light" w:hAnsi="Verdana Pro Light"/>
        </w:rPr>
      </w:pPr>
      <w:r w:rsidRPr="00B617AC">
        <w:rPr>
          <w:rFonts w:ascii="Verdana Pro Light" w:hAnsi="Verdana Pro Light"/>
        </w:rPr>
        <w:t>elenco cronologico delle domande di ammissione al passivo;</w:t>
      </w:r>
    </w:p>
    <w:p w14:paraId="4774BA8B" w14:textId="77777777" w:rsidR="00B617AC" w:rsidRDefault="00B617AC" w:rsidP="00B617AC">
      <w:pPr>
        <w:pStyle w:val="Default"/>
        <w:numPr>
          <w:ilvl w:val="0"/>
          <w:numId w:val="6"/>
        </w:numPr>
        <w:jc w:val="both"/>
        <w:rPr>
          <w:rFonts w:ascii="Verdana Pro Light" w:hAnsi="Verdana Pro Light"/>
        </w:rPr>
      </w:pPr>
      <w:r w:rsidRPr="00B617AC">
        <w:rPr>
          <w:rFonts w:ascii="Verdana Pro Light" w:hAnsi="Verdana Pro Light"/>
        </w:rPr>
        <w:t xml:space="preserve">verbali di ammissione al passivo e relativo decreto di esecutività; </w:t>
      </w:r>
    </w:p>
    <w:p w14:paraId="51B76921" w14:textId="77777777" w:rsidR="00B617AC" w:rsidRDefault="00B617AC" w:rsidP="00B617AC">
      <w:pPr>
        <w:pStyle w:val="Default"/>
        <w:numPr>
          <w:ilvl w:val="0"/>
          <w:numId w:val="6"/>
        </w:numPr>
        <w:jc w:val="both"/>
        <w:rPr>
          <w:rFonts w:ascii="Verdana Pro Light" w:hAnsi="Verdana Pro Light"/>
        </w:rPr>
      </w:pPr>
      <w:r w:rsidRPr="00B617AC">
        <w:rPr>
          <w:rFonts w:ascii="Verdana Pro Light" w:hAnsi="Verdana Pro Light"/>
        </w:rPr>
        <w:t>riparto parziale e finale dell’attivo</w:t>
      </w:r>
      <w:r>
        <w:rPr>
          <w:rFonts w:ascii="Verdana Pro Light" w:hAnsi="Verdana Pro Light"/>
        </w:rPr>
        <w:t>;</w:t>
      </w:r>
    </w:p>
    <w:p w14:paraId="54C6939E" w14:textId="77777777" w:rsidR="00B617AC" w:rsidRDefault="00B617AC" w:rsidP="00B617AC">
      <w:pPr>
        <w:pStyle w:val="Default"/>
        <w:numPr>
          <w:ilvl w:val="0"/>
          <w:numId w:val="6"/>
        </w:numPr>
        <w:jc w:val="both"/>
        <w:rPr>
          <w:rFonts w:ascii="Verdana Pro Light" w:hAnsi="Verdana Pro Light"/>
        </w:rPr>
      </w:pPr>
      <w:r w:rsidRPr="00B617AC">
        <w:rPr>
          <w:rFonts w:ascii="Verdana Pro Light" w:hAnsi="Verdana Pro Light"/>
        </w:rPr>
        <w:t>rendiconto della gestione;</w:t>
      </w:r>
    </w:p>
    <w:p w14:paraId="1D8D2FDB" w14:textId="106383DE" w:rsidR="00B617AC" w:rsidRPr="00B617AC" w:rsidRDefault="00B617AC" w:rsidP="00B617AC">
      <w:pPr>
        <w:pStyle w:val="Default"/>
        <w:numPr>
          <w:ilvl w:val="0"/>
          <w:numId w:val="6"/>
        </w:numPr>
        <w:jc w:val="both"/>
        <w:rPr>
          <w:rFonts w:ascii="Verdana Pro Light" w:hAnsi="Verdana Pro Light"/>
        </w:rPr>
      </w:pPr>
      <w:r w:rsidRPr="00B617AC">
        <w:rPr>
          <w:rFonts w:ascii="Verdana Pro Light" w:hAnsi="Verdana Pro Light"/>
        </w:rPr>
        <w:t xml:space="preserve">decreto di chiusura  </w:t>
      </w:r>
    </w:p>
    <w:p w14:paraId="10BD32C0" w14:textId="77777777" w:rsidR="00B31900" w:rsidRPr="00B31900" w:rsidRDefault="00B31900" w:rsidP="00B31900">
      <w:pPr>
        <w:pStyle w:val="Default"/>
        <w:jc w:val="both"/>
        <w:rPr>
          <w:rFonts w:ascii="Verdana Pro Light" w:hAnsi="Verdana Pro Light"/>
        </w:rPr>
      </w:pPr>
    </w:p>
    <w:p w14:paraId="45509B0F" w14:textId="77777777" w:rsidR="00B31900" w:rsidRDefault="00B31900" w:rsidP="00B31900">
      <w:pPr>
        <w:pStyle w:val="Default"/>
        <w:jc w:val="both"/>
        <w:rPr>
          <w:rFonts w:ascii="Verdana Pro Light" w:hAnsi="Verdana Pro Light"/>
        </w:rPr>
      </w:pPr>
      <w:r w:rsidRPr="00B31900">
        <w:rPr>
          <w:rFonts w:ascii="Verdana Pro Light" w:hAnsi="Verdana Pro Light"/>
        </w:rPr>
        <w:t xml:space="preserve">Con osservanza. </w:t>
      </w:r>
    </w:p>
    <w:p w14:paraId="405967D7" w14:textId="77777777" w:rsidR="00DF6F81" w:rsidRDefault="00DF6F81" w:rsidP="00B31900">
      <w:pPr>
        <w:pStyle w:val="Default"/>
        <w:jc w:val="both"/>
        <w:rPr>
          <w:rFonts w:ascii="Verdana Pro Light" w:hAnsi="Verdana Pro Light"/>
        </w:rPr>
      </w:pPr>
      <w:r>
        <w:rPr>
          <w:rFonts w:ascii="Verdana Pro Light" w:hAnsi="Verdana Pro Light"/>
        </w:rPr>
        <w:t>Cagliari, &lt;…&gt;</w:t>
      </w:r>
    </w:p>
    <w:p w14:paraId="40F17155" w14:textId="77777777" w:rsidR="00CF31C8" w:rsidRDefault="00CF31C8" w:rsidP="00B31900">
      <w:pPr>
        <w:pStyle w:val="Default"/>
        <w:jc w:val="both"/>
        <w:rPr>
          <w:rFonts w:ascii="Verdana Pro Light" w:hAnsi="Verdana Pro Light"/>
        </w:rPr>
      </w:pPr>
    </w:p>
    <w:p w14:paraId="099595A3" w14:textId="77777777" w:rsidR="00CF31C8" w:rsidRDefault="00CF31C8" w:rsidP="00B31900">
      <w:pPr>
        <w:pStyle w:val="Default"/>
        <w:jc w:val="both"/>
        <w:rPr>
          <w:rFonts w:ascii="Verdana Pro Light" w:hAnsi="Verdana Pro Light"/>
        </w:rPr>
      </w:pPr>
    </w:p>
    <w:p w14:paraId="4A9A33D4" w14:textId="77777777" w:rsidR="00CF31C8" w:rsidRPr="00B31900" w:rsidRDefault="00CF31C8" w:rsidP="00B31900">
      <w:pPr>
        <w:pStyle w:val="Default"/>
        <w:jc w:val="both"/>
        <w:rPr>
          <w:rFonts w:ascii="Verdana Pro Light" w:hAnsi="Verdana Pro Light"/>
        </w:rPr>
      </w:pPr>
      <w:r>
        <w:rPr>
          <w:rFonts w:ascii="Verdana Pro Light" w:hAnsi="Verdana Pro Light"/>
        </w:rPr>
        <w:t>_____________</w:t>
      </w:r>
    </w:p>
    <w:p w14:paraId="18C32CE7" w14:textId="77777777" w:rsidR="009045CC" w:rsidRDefault="009045CC" w:rsidP="00B31900">
      <w:pPr>
        <w:pStyle w:val="Default"/>
        <w:jc w:val="both"/>
      </w:pPr>
    </w:p>
    <w:p w14:paraId="129E4814" w14:textId="77777777" w:rsidR="00DF6F81" w:rsidRPr="00DF6F81" w:rsidRDefault="00DF6F81" w:rsidP="00DF6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1900">
        <w:rPr>
          <w:rFonts w:ascii="Verdana Pro Light" w:hAnsi="Verdana Pro Light"/>
        </w:rPr>
        <w:t xml:space="preserve">Si allega: </w:t>
      </w:r>
    </w:p>
    <w:p w14:paraId="5D3FD68B" w14:textId="77777777" w:rsidR="00DF6F81" w:rsidRPr="00B31900" w:rsidRDefault="00DF6F81" w:rsidP="00DF6F81">
      <w:pPr>
        <w:pStyle w:val="Default"/>
        <w:numPr>
          <w:ilvl w:val="0"/>
          <w:numId w:val="3"/>
        </w:numPr>
        <w:jc w:val="both"/>
        <w:rPr>
          <w:rFonts w:ascii="Verdana Pro Light" w:hAnsi="Verdana Pro Light"/>
        </w:rPr>
      </w:pPr>
      <w:r>
        <w:rPr>
          <w:rFonts w:ascii="Verdana Pro Light" w:hAnsi="Verdana Pro Light"/>
        </w:rPr>
        <w:t>copia procura alle liti</w:t>
      </w:r>
      <w:r w:rsidRPr="00B31900">
        <w:rPr>
          <w:rFonts w:ascii="Verdana Pro Light" w:hAnsi="Verdana Pro Light"/>
        </w:rPr>
        <w:t xml:space="preserve"> </w:t>
      </w:r>
    </w:p>
    <w:p w14:paraId="751683EF" w14:textId="77777777" w:rsidR="00DD3CBB" w:rsidRDefault="00DD3CBB" w:rsidP="00B31900">
      <w:pPr>
        <w:pStyle w:val="Default"/>
        <w:jc w:val="both"/>
      </w:pPr>
    </w:p>
    <w:sectPr w:rsidR="00DD3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33253"/>
    <w:multiLevelType w:val="hybridMultilevel"/>
    <w:tmpl w:val="BFC81286"/>
    <w:lvl w:ilvl="0" w:tplc="9BD4C3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F634D"/>
    <w:multiLevelType w:val="hybridMultilevel"/>
    <w:tmpl w:val="641E2B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E5FFD"/>
    <w:multiLevelType w:val="hybridMultilevel"/>
    <w:tmpl w:val="7EE21ADA"/>
    <w:lvl w:ilvl="0" w:tplc="9BD4C3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431BE"/>
    <w:multiLevelType w:val="hybridMultilevel"/>
    <w:tmpl w:val="0240C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572D6"/>
    <w:multiLevelType w:val="hybridMultilevel"/>
    <w:tmpl w:val="AAA890EA"/>
    <w:lvl w:ilvl="0" w:tplc="A6C8EC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18013">
    <w:abstractNumId w:val="4"/>
  </w:num>
  <w:num w:numId="2" w16cid:durableId="1541435232">
    <w:abstractNumId w:val="5"/>
  </w:num>
  <w:num w:numId="3" w16cid:durableId="1825009338">
    <w:abstractNumId w:val="2"/>
  </w:num>
  <w:num w:numId="4" w16cid:durableId="2106412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4288026">
    <w:abstractNumId w:val="1"/>
  </w:num>
  <w:num w:numId="6" w16cid:durableId="1787384776">
    <w:abstractNumId w:val="3"/>
  </w:num>
  <w:num w:numId="7" w16cid:durableId="18064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00"/>
    <w:rsid w:val="00081687"/>
    <w:rsid w:val="001D39FD"/>
    <w:rsid w:val="002D7616"/>
    <w:rsid w:val="0039559A"/>
    <w:rsid w:val="003C7664"/>
    <w:rsid w:val="008E58DE"/>
    <w:rsid w:val="009045CC"/>
    <w:rsid w:val="00973778"/>
    <w:rsid w:val="009D5820"/>
    <w:rsid w:val="00A32B69"/>
    <w:rsid w:val="00B31900"/>
    <w:rsid w:val="00B617AC"/>
    <w:rsid w:val="00CC2E57"/>
    <w:rsid w:val="00CF31C8"/>
    <w:rsid w:val="00D52BBD"/>
    <w:rsid w:val="00D8452E"/>
    <w:rsid w:val="00DD3CBB"/>
    <w:rsid w:val="00DF6F81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763F"/>
  <w15:chartTrackingRefBased/>
  <w15:docId w15:val="{DFAE9492-F92E-4B25-8F38-C10E8F08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617AC"/>
    <w:pPr>
      <w:tabs>
        <w:tab w:val="num" w:pos="0"/>
      </w:tabs>
      <w:suppressAutoHyphens/>
      <w:spacing w:before="240" w:after="0" w:line="586" w:lineRule="atLeast"/>
      <w:ind w:left="432" w:hanging="432"/>
      <w:jc w:val="both"/>
      <w:outlineLvl w:val="0"/>
    </w:pPr>
    <w:rPr>
      <w:rFonts w:ascii="Arial" w:eastAsia="Times New Roman" w:hAnsi="Arial" w:cs="Arial"/>
      <w:b/>
      <w:sz w:val="24"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B617AC"/>
    <w:pPr>
      <w:tabs>
        <w:tab w:val="num" w:pos="0"/>
      </w:tabs>
      <w:suppressAutoHyphens/>
      <w:spacing w:before="120" w:after="0" w:line="586" w:lineRule="atLeast"/>
      <w:ind w:left="576" w:hanging="576"/>
      <w:jc w:val="both"/>
      <w:outlineLvl w:val="1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B617AC"/>
    <w:pPr>
      <w:tabs>
        <w:tab w:val="num" w:pos="0"/>
      </w:tabs>
      <w:suppressAutoHyphens/>
      <w:spacing w:after="0" w:line="586" w:lineRule="atLeast"/>
      <w:ind w:left="354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B617AC"/>
    <w:pPr>
      <w:keepNext/>
      <w:tabs>
        <w:tab w:val="num" w:pos="0"/>
      </w:tabs>
      <w:suppressAutoHyphens/>
      <w:overflowPunct w:val="0"/>
      <w:autoSpaceDE w:val="0"/>
      <w:spacing w:after="0" w:line="586" w:lineRule="exac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31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617AC"/>
    <w:rPr>
      <w:rFonts w:ascii="Arial" w:eastAsia="Times New Roman" w:hAnsi="Arial" w:cs="Arial"/>
      <w:b/>
      <w:sz w:val="24"/>
      <w:szCs w:val="20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617AC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617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B617AC"/>
    <w:rPr>
      <w:rFonts w:ascii="Times New Roman" w:eastAsia="Times New Roman" w:hAnsi="Times New Roman" w:cs="Times New Roman"/>
      <w:b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Aresti</dc:creator>
  <cp:keywords/>
  <dc:description/>
  <cp:lastModifiedBy>Federico Aresti</cp:lastModifiedBy>
  <cp:revision>8</cp:revision>
  <cp:lastPrinted>2025-10-01T10:05:00Z</cp:lastPrinted>
  <dcterms:created xsi:type="dcterms:W3CDTF">2025-04-02T13:42:00Z</dcterms:created>
  <dcterms:modified xsi:type="dcterms:W3CDTF">2025-10-01T10:06:00Z</dcterms:modified>
</cp:coreProperties>
</file>